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-6" w:leftChars="-6" w:hanging="13" w:hangingChars="3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珠海高新区综合治理局公开招聘合同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制职</w:t>
      </w:r>
      <w:r>
        <w:rPr>
          <w:rFonts w:eastAsia="方正小标宋简体"/>
          <w:kern w:val="0"/>
          <w:sz w:val="44"/>
          <w:szCs w:val="44"/>
        </w:rPr>
        <w:t>员岗位一览表</w:t>
      </w:r>
    </w:p>
    <w:p>
      <w:pPr>
        <w:spacing w:line="480" w:lineRule="exact"/>
        <w:ind w:left="-6" w:leftChars="-6" w:hanging="13" w:hangingChars="3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tbl>
      <w:tblPr>
        <w:tblStyle w:val="5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92"/>
        <w:gridCol w:w="1323"/>
        <w:gridCol w:w="1808"/>
        <w:gridCol w:w="1852"/>
        <w:gridCol w:w="660"/>
        <w:gridCol w:w="1496"/>
        <w:gridCol w:w="1754"/>
        <w:gridCol w:w="375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序号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岗位</w:t>
            </w:r>
          </w:p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类别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岗位代码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int="eastAsia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hAnsi="黑体" w:eastAsia="黑体"/>
                <w:sz w:val="28"/>
                <w:szCs w:val="28"/>
                <w:lang w:eastAsia="zh-CN"/>
              </w:rPr>
              <w:t>岗位名称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工作内容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招聘人数</w:t>
            </w:r>
          </w:p>
        </w:tc>
        <w:tc>
          <w:tcPr>
            <w:tcW w:w="70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8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专业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学历学位</w:t>
            </w:r>
          </w:p>
        </w:tc>
        <w:tc>
          <w:tcPr>
            <w:tcW w:w="3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87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辅助类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908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城管协管员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主要负责协助开展辖区市容环境整治和违法建设整治等相关工作。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sz w:val="28"/>
                <w:szCs w:val="28"/>
              </w:rPr>
              <w:t>专业不限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高中（中专）</w:t>
            </w:r>
            <w:r>
              <w:rPr>
                <w:sz w:val="28"/>
                <w:szCs w:val="28"/>
              </w:rPr>
              <w:t>以上学历</w:t>
            </w:r>
          </w:p>
        </w:tc>
        <w:tc>
          <w:tcPr>
            <w:tcW w:w="3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40" w:lineRule="exact"/>
              <w:ind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具有中华人民共和国国籍，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遵纪守法，具有良好的品行；</w:t>
            </w:r>
          </w:p>
          <w:p>
            <w:pPr>
              <w:pStyle w:val="8"/>
              <w:numPr>
                <w:ilvl w:val="0"/>
                <w:numId w:val="1"/>
              </w:numPr>
              <w:spacing w:line="340" w:lineRule="exact"/>
              <w:ind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35周岁以下（年龄及工作年限计算截止到报名当月底）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，男性优先，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身体健康，能适应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较高强度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工作；</w:t>
            </w:r>
          </w:p>
          <w:p>
            <w:pPr>
              <w:pStyle w:val="8"/>
              <w:numPr>
                <w:ilvl w:val="0"/>
                <w:numId w:val="1"/>
              </w:numPr>
              <w:spacing w:line="340" w:lineRule="exact"/>
              <w:ind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退伍军人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工作岗位所需的技能条件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或具有相关工作经验者优先。</w:t>
            </w:r>
          </w:p>
          <w:p>
            <w:pPr>
              <w:pStyle w:val="8"/>
              <w:numPr>
                <w:ilvl w:val="0"/>
                <w:numId w:val="1"/>
              </w:numPr>
              <w:spacing w:line="340" w:lineRule="exact"/>
              <w:ind w:left="420" w:leftChars="0" w:hanging="420" w:firstLineChars="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尚未解除纪律处分或者正在接受纪律审查的人员，以及刑事处罚期限未满或者涉嫌违法犯罪正在接受调查的人员，不得报考。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FA"/>
    <w:rsid w:val="00027375"/>
    <w:rsid w:val="0003623E"/>
    <w:rsid w:val="00062C2F"/>
    <w:rsid w:val="00064FC7"/>
    <w:rsid w:val="000B072A"/>
    <w:rsid w:val="00111ECB"/>
    <w:rsid w:val="00120540"/>
    <w:rsid w:val="001B3435"/>
    <w:rsid w:val="002537B6"/>
    <w:rsid w:val="0026169C"/>
    <w:rsid w:val="002A6BF3"/>
    <w:rsid w:val="00317DA2"/>
    <w:rsid w:val="003239ED"/>
    <w:rsid w:val="00344F2B"/>
    <w:rsid w:val="0038182C"/>
    <w:rsid w:val="00393D35"/>
    <w:rsid w:val="003A6754"/>
    <w:rsid w:val="003C74BA"/>
    <w:rsid w:val="003E35FB"/>
    <w:rsid w:val="00406DE3"/>
    <w:rsid w:val="004827FC"/>
    <w:rsid w:val="00486EF9"/>
    <w:rsid w:val="00491861"/>
    <w:rsid w:val="00493372"/>
    <w:rsid w:val="004B187F"/>
    <w:rsid w:val="004B269F"/>
    <w:rsid w:val="00506D26"/>
    <w:rsid w:val="0052265D"/>
    <w:rsid w:val="005429D4"/>
    <w:rsid w:val="00552278"/>
    <w:rsid w:val="005B11F1"/>
    <w:rsid w:val="005B1245"/>
    <w:rsid w:val="00606166"/>
    <w:rsid w:val="00713F19"/>
    <w:rsid w:val="00735388"/>
    <w:rsid w:val="007A51A2"/>
    <w:rsid w:val="007B1CD7"/>
    <w:rsid w:val="007C0851"/>
    <w:rsid w:val="007C2D9E"/>
    <w:rsid w:val="007D20BF"/>
    <w:rsid w:val="008074D3"/>
    <w:rsid w:val="008161A9"/>
    <w:rsid w:val="00856EC1"/>
    <w:rsid w:val="008A6179"/>
    <w:rsid w:val="008A6B5F"/>
    <w:rsid w:val="0099442A"/>
    <w:rsid w:val="009962B4"/>
    <w:rsid w:val="00A01AD5"/>
    <w:rsid w:val="00A77723"/>
    <w:rsid w:val="00AE364D"/>
    <w:rsid w:val="00B30ECD"/>
    <w:rsid w:val="00B341D6"/>
    <w:rsid w:val="00B470C5"/>
    <w:rsid w:val="00B57F6E"/>
    <w:rsid w:val="00B922B5"/>
    <w:rsid w:val="00BE3118"/>
    <w:rsid w:val="00BE453A"/>
    <w:rsid w:val="00BF176B"/>
    <w:rsid w:val="00C23B07"/>
    <w:rsid w:val="00C379D6"/>
    <w:rsid w:val="00C56151"/>
    <w:rsid w:val="00CC4499"/>
    <w:rsid w:val="00D02494"/>
    <w:rsid w:val="00D16A61"/>
    <w:rsid w:val="00D63DB9"/>
    <w:rsid w:val="00D72533"/>
    <w:rsid w:val="00E46A70"/>
    <w:rsid w:val="00E55F62"/>
    <w:rsid w:val="00EE0D68"/>
    <w:rsid w:val="00F9040D"/>
    <w:rsid w:val="00FB103E"/>
    <w:rsid w:val="00FB7428"/>
    <w:rsid w:val="00FE45FA"/>
    <w:rsid w:val="187C6FB4"/>
    <w:rsid w:val="33B5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仿宋_GB2312" w:cs="Times New Roman"/>
      <w:color w:val="000000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仿宋_GB2312" w:cs="Times New Roman"/>
      <w:color w:val="000000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637</Characters>
  <Lines>5</Lines>
  <Paragraphs>1</Paragraphs>
  <ScaleCrop>false</ScaleCrop>
  <LinksUpToDate>false</LinksUpToDate>
  <CharactersWithSpaces>747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2018-11-30T03:50:00Z</dcterms:created>
  <dc:creator>栗劼</dc:creator>
  <cp:lastModifiedBy>黄月平</cp:lastModifiedBy>
  <cp:lastPrinted>2018-11-30T03:44:00Z</cp:lastPrinted>
  <dcterms:modified xsi:type="dcterms:W3CDTF">2019-09-09T03:54:20Z</dcterms:modified>
  <dc:title>珠海高新区综合治理局公开招聘合同制职员岗位一览表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