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A33EE" w14:textId="77777777" w:rsidR="003537D4" w:rsidRDefault="003537D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表</w:t>
      </w:r>
      <w:r>
        <w:rPr>
          <w:rFonts w:ascii="黑体" w:eastAsia="黑体" w:hAnsi="黑体" w:cs="黑体"/>
          <w:sz w:val="32"/>
          <w:szCs w:val="32"/>
        </w:rPr>
        <w:t>7</w:t>
      </w:r>
    </w:p>
    <w:p w14:paraId="25D6F0ED" w14:textId="77777777" w:rsidR="003537D4" w:rsidRDefault="003537D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珠海市酒店取消订单明细表</w:t>
      </w:r>
    </w:p>
    <w:p w14:paraId="41E5882B" w14:textId="77777777" w:rsidR="003537D4" w:rsidRDefault="003537D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申报单位：</w:t>
      </w:r>
      <w:r>
        <w:rPr>
          <w:rFonts w:ascii="仿宋" w:eastAsia="仿宋" w:hAnsi="仿宋" w:cs="仿宋"/>
          <w:sz w:val="30"/>
          <w:szCs w:val="30"/>
        </w:rPr>
        <w:t xml:space="preserve">              </w:t>
      </w:r>
      <w:r>
        <w:rPr>
          <w:rFonts w:ascii="仿宋" w:eastAsia="仿宋" w:hAnsi="仿宋" w:cs="仿宋" w:hint="eastAsia"/>
          <w:sz w:val="30"/>
          <w:szCs w:val="30"/>
        </w:rPr>
        <w:t>联系人：</w:t>
      </w:r>
      <w:r>
        <w:rPr>
          <w:rFonts w:ascii="仿宋" w:eastAsia="仿宋" w:hAnsi="仿宋" w:cs="仿宋"/>
          <w:sz w:val="30"/>
          <w:szCs w:val="30"/>
        </w:rPr>
        <w:t xml:space="preserve">                </w:t>
      </w:r>
      <w:r>
        <w:rPr>
          <w:rFonts w:ascii="仿宋" w:eastAsia="仿宋" w:hAnsi="仿宋" w:cs="仿宋" w:hint="eastAsia"/>
          <w:sz w:val="30"/>
          <w:szCs w:val="30"/>
        </w:rPr>
        <w:t>联系电话：</w:t>
      </w:r>
      <w:r>
        <w:rPr>
          <w:rFonts w:ascii="仿宋" w:eastAsia="仿宋" w:hAnsi="仿宋" w:cs="仿宋"/>
          <w:sz w:val="30"/>
          <w:szCs w:val="30"/>
        </w:rPr>
        <w:t xml:space="preserve">        </w:t>
      </w:r>
      <w:r>
        <w:rPr>
          <w:rFonts w:ascii="仿宋" w:eastAsia="仿宋" w:hAnsi="仿宋" w:cs="仿宋" w:hint="eastAsia"/>
          <w:sz w:val="30"/>
          <w:szCs w:val="30"/>
        </w:rPr>
        <w:t>日期：</w:t>
      </w:r>
      <w:r>
        <w:rPr>
          <w:rFonts w:ascii="仿宋" w:eastAsia="仿宋" w:hAnsi="仿宋" w:cs="仿宋"/>
          <w:sz w:val="30"/>
          <w:szCs w:val="30"/>
        </w:rPr>
        <w:t xml:space="preserve">   </w:t>
      </w:r>
    </w:p>
    <w:tbl>
      <w:tblPr>
        <w:tblW w:w="14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5"/>
        <w:gridCol w:w="1252"/>
        <w:gridCol w:w="1560"/>
        <w:gridCol w:w="1350"/>
        <w:gridCol w:w="1988"/>
        <w:gridCol w:w="2085"/>
        <w:gridCol w:w="1695"/>
        <w:gridCol w:w="1822"/>
        <w:gridCol w:w="1622"/>
      </w:tblGrid>
      <w:tr w:rsidR="003537D4" w:rsidRPr="00E04CCF" w14:paraId="0AEEB3E4" w14:textId="77777777" w:rsidTr="00E04CCF">
        <w:trPr>
          <w:trHeight w:val="1043"/>
        </w:trPr>
        <w:tc>
          <w:tcPr>
            <w:tcW w:w="795" w:type="dxa"/>
            <w:vAlign w:val="center"/>
          </w:tcPr>
          <w:p w14:paraId="1DA5ABD2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04CCF"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252" w:type="dxa"/>
            <w:vAlign w:val="center"/>
          </w:tcPr>
          <w:p w14:paraId="77BD54BA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04CCF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14:paraId="356861AD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04CCF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350" w:type="dxa"/>
            <w:vAlign w:val="center"/>
          </w:tcPr>
          <w:p w14:paraId="0077F84D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04CCF">
              <w:rPr>
                <w:rFonts w:ascii="仿宋" w:eastAsia="仿宋" w:hAnsi="仿宋" w:cs="仿宋" w:hint="eastAsia"/>
                <w:sz w:val="28"/>
                <w:szCs w:val="28"/>
              </w:rPr>
              <w:t>房间单价</w:t>
            </w:r>
          </w:p>
        </w:tc>
        <w:tc>
          <w:tcPr>
            <w:tcW w:w="1988" w:type="dxa"/>
            <w:vAlign w:val="center"/>
          </w:tcPr>
          <w:p w14:paraId="157D5C45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04CCF">
              <w:rPr>
                <w:rFonts w:ascii="仿宋" w:eastAsia="仿宋" w:hAnsi="仿宋" w:cs="仿宋" w:hint="eastAsia"/>
                <w:sz w:val="28"/>
                <w:szCs w:val="28"/>
              </w:rPr>
              <w:t>预订入住日期</w:t>
            </w:r>
          </w:p>
        </w:tc>
        <w:tc>
          <w:tcPr>
            <w:tcW w:w="2085" w:type="dxa"/>
            <w:vAlign w:val="center"/>
          </w:tcPr>
          <w:p w14:paraId="054982B0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04CCF">
              <w:rPr>
                <w:rFonts w:ascii="仿宋" w:eastAsia="仿宋" w:hAnsi="仿宋" w:cs="仿宋" w:hint="eastAsia"/>
                <w:sz w:val="28"/>
                <w:szCs w:val="28"/>
              </w:rPr>
              <w:t>预订离店日期</w:t>
            </w:r>
          </w:p>
        </w:tc>
        <w:tc>
          <w:tcPr>
            <w:tcW w:w="1695" w:type="dxa"/>
            <w:vAlign w:val="center"/>
          </w:tcPr>
          <w:p w14:paraId="70273AB7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04CCF">
              <w:rPr>
                <w:rFonts w:ascii="仿宋" w:eastAsia="仿宋" w:hAnsi="仿宋" w:cs="仿宋" w:hint="eastAsia"/>
                <w:sz w:val="28"/>
                <w:szCs w:val="28"/>
              </w:rPr>
              <w:t>预订渠道</w:t>
            </w:r>
          </w:p>
        </w:tc>
        <w:tc>
          <w:tcPr>
            <w:tcW w:w="1822" w:type="dxa"/>
            <w:vAlign w:val="center"/>
          </w:tcPr>
          <w:p w14:paraId="2C047D73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04CCF">
              <w:rPr>
                <w:rFonts w:ascii="仿宋" w:eastAsia="仿宋" w:hAnsi="仿宋" w:cs="仿宋" w:hint="eastAsia"/>
                <w:sz w:val="28"/>
                <w:szCs w:val="28"/>
              </w:rPr>
              <w:t>订单号</w:t>
            </w:r>
          </w:p>
        </w:tc>
        <w:tc>
          <w:tcPr>
            <w:tcW w:w="1622" w:type="dxa"/>
            <w:vAlign w:val="center"/>
          </w:tcPr>
          <w:p w14:paraId="434D637E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04CCF">
              <w:rPr>
                <w:rFonts w:ascii="仿宋" w:eastAsia="仿宋" w:hAnsi="仿宋" w:cs="仿宋" w:hint="eastAsia"/>
                <w:sz w:val="28"/>
                <w:szCs w:val="28"/>
              </w:rPr>
              <w:t>退款金额（元）</w:t>
            </w:r>
          </w:p>
        </w:tc>
      </w:tr>
      <w:tr w:rsidR="003537D4" w:rsidRPr="00E04CCF" w14:paraId="6A50B8F7" w14:textId="77777777" w:rsidTr="00E04CCF">
        <w:tc>
          <w:tcPr>
            <w:tcW w:w="795" w:type="dxa"/>
            <w:vAlign w:val="center"/>
          </w:tcPr>
          <w:p w14:paraId="0277E083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04CCF"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14:paraId="4BECBB49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3D9B41D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61DFB026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14:paraId="5D75860F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14:paraId="00A4C8A4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4CB1F13A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14:paraId="61801A02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14:paraId="0A729F2A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537D4" w:rsidRPr="00E04CCF" w14:paraId="3835AD85" w14:textId="77777777" w:rsidTr="00E04CCF">
        <w:tc>
          <w:tcPr>
            <w:tcW w:w="795" w:type="dxa"/>
            <w:vAlign w:val="center"/>
          </w:tcPr>
          <w:p w14:paraId="35D4CA1A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04CCF"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14:paraId="3F5A1047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D2F3C8C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1832AF03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14:paraId="6B70CC25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14:paraId="6154A146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06BBE1C2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14:paraId="70D09575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14:paraId="0D029C5F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537D4" w:rsidRPr="00E04CCF" w14:paraId="66E8750A" w14:textId="77777777" w:rsidTr="00E04CCF">
        <w:tc>
          <w:tcPr>
            <w:tcW w:w="795" w:type="dxa"/>
            <w:vAlign w:val="center"/>
          </w:tcPr>
          <w:p w14:paraId="7E4EAC51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04CCF"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1252" w:type="dxa"/>
            <w:vAlign w:val="center"/>
          </w:tcPr>
          <w:p w14:paraId="2B3599EF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25F3F10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5B032F77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14:paraId="2440BC3A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14:paraId="6281C84C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27EDF389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14:paraId="6EA4A622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14:paraId="3D865E9D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537D4" w:rsidRPr="00E04CCF" w14:paraId="585C2A3F" w14:textId="77777777" w:rsidTr="00E04CCF">
        <w:tc>
          <w:tcPr>
            <w:tcW w:w="795" w:type="dxa"/>
            <w:vAlign w:val="center"/>
          </w:tcPr>
          <w:p w14:paraId="7EDEEFD3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04CCF"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1252" w:type="dxa"/>
            <w:vAlign w:val="center"/>
          </w:tcPr>
          <w:p w14:paraId="49A360C5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BC44DCB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54E9319F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14:paraId="1121888A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14:paraId="4E7FDF90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1AB07174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14:paraId="7DFD3652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14:paraId="7619D70E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537D4" w:rsidRPr="00E04CCF" w14:paraId="310230EB" w14:textId="77777777" w:rsidTr="00E04CCF">
        <w:tc>
          <w:tcPr>
            <w:tcW w:w="795" w:type="dxa"/>
            <w:vAlign w:val="center"/>
          </w:tcPr>
          <w:p w14:paraId="62CD9DF5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04CCF"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252" w:type="dxa"/>
            <w:vAlign w:val="center"/>
          </w:tcPr>
          <w:p w14:paraId="0531AF80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E267FC4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060059E0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14:paraId="5684876B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14:paraId="354BF1AF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3D8389EF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14:paraId="7A4F7AF9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14:paraId="562DAAE7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537D4" w:rsidRPr="00E04CCF" w14:paraId="4D875709" w14:textId="77777777" w:rsidTr="00E04CCF">
        <w:tc>
          <w:tcPr>
            <w:tcW w:w="795" w:type="dxa"/>
            <w:vAlign w:val="center"/>
          </w:tcPr>
          <w:p w14:paraId="3C1B6869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04CCF"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1252" w:type="dxa"/>
            <w:vAlign w:val="center"/>
          </w:tcPr>
          <w:p w14:paraId="0281511A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610F477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437F3E8B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14:paraId="038F25A7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14:paraId="25A43244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27290FD4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14:paraId="6D510989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14:paraId="58E7BE96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537D4" w:rsidRPr="00E04CCF" w14:paraId="77559E56" w14:textId="77777777" w:rsidTr="00E04CCF">
        <w:tc>
          <w:tcPr>
            <w:tcW w:w="12547" w:type="dxa"/>
            <w:gridSpan w:val="8"/>
            <w:vAlign w:val="center"/>
          </w:tcPr>
          <w:p w14:paraId="5C22C63D" w14:textId="77777777" w:rsidR="003537D4" w:rsidRPr="00E04CCF" w:rsidRDefault="003537D4" w:rsidP="00E04CCF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 w:rsidRPr="00E04CCF">
              <w:rPr>
                <w:rFonts w:ascii="仿宋" w:eastAsia="仿宋" w:hAnsi="仿宋" w:cs="仿宋" w:hint="eastAsia"/>
                <w:sz w:val="28"/>
                <w:szCs w:val="28"/>
              </w:rPr>
              <w:t>合计：</w:t>
            </w:r>
          </w:p>
        </w:tc>
        <w:tc>
          <w:tcPr>
            <w:tcW w:w="1622" w:type="dxa"/>
            <w:vAlign w:val="center"/>
          </w:tcPr>
          <w:p w14:paraId="3D1C076C" w14:textId="77777777" w:rsidR="003537D4" w:rsidRPr="00E04CCF" w:rsidRDefault="003537D4" w:rsidP="00E04C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14F0FD57" w14:textId="77777777" w:rsidR="00E57B4A" w:rsidRDefault="00E57B4A">
      <w:pPr>
        <w:rPr>
          <w:color w:val="FF0000"/>
          <w:sz w:val="24"/>
          <w:szCs w:val="22"/>
        </w:rPr>
      </w:pPr>
    </w:p>
    <w:p w14:paraId="2AA83CDC" w14:textId="52189AA1" w:rsidR="003537D4" w:rsidRPr="00E57B4A" w:rsidRDefault="003537D4">
      <w:pPr>
        <w:rPr>
          <w:sz w:val="24"/>
          <w:szCs w:val="22"/>
        </w:rPr>
      </w:pPr>
      <w:r w:rsidRPr="00E57B4A">
        <w:rPr>
          <w:rFonts w:hint="eastAsia"/>
          <w:sz w:val="24"/>
          <w:szCs w:val="22"/>
        </w:rPr>
        <w:t>注：部分旅客无法提供联系电话的，可提供其他家庭成员或共同出行人电话。</w:t>
      </w:r>
    </w:p>
    <w:sectPr w:rsidR="003537D4" w:rsidRPr="00E57B4A" w:rsidSect="007707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6D123576"/>
    <w:rsid w:val="00282ABF"/>
    <w:rsid w:val="003537D4"/>
    <w:rsid w:val="004D0C3E"/>
    <w:rsid w:val="007707E5"/>
    <w:rsid w:val="00E04CCF"/>
    <w:rsid w:val="00E27168"/>
    <w:rsid w:val="00E57B4A"/>
    <w:rsid w:val="4A30118B"/>
    <w:rsid w:val="6D123576"/>
    <w:rsid w:val="75F8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0AC39F"/>
  <w15:docId w15:val="{114DE5C6-34DE-40D5-89E0-D16BFD64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7E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707E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link w:val="a3"/>
    <w:uiPriority w:val="99"/>
    <w:semiHidden/>
    <w:rsid w:val="007E45D9"/>
    <w:rPr>
      <w:sz w:val="18"/>
      <w:szCs w:val="18"/>
    </w:rPr>
  </w:style>
  <w:style w:type="table" w:styleId="a5">
    <w:name w:val="Table Grid"/>
    <w:basedOn w:val="a1"/>
    <w:uiPriority w:val="99"/>
    <w:rsid w:val="007707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197</Characters>
  <Application>Microsoft Office Word</Application>
  <DocSecurity>0</DocSecurity>
  <Lines>1</Lines>
  <Paragraphs>1</Paragraphs>
  <ScaleCrop>false</ScaleCrop>
  <Company>市直单位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表6</dc:title>
  <dc:subject/>
  <dc:creator>Kuang</dc:creator>
  <cp:keywords/>
  <dc:description/>
  <cp:lastModifiedBy>张 茜</cp:lastModifiedBy>
  <cp:revision>3</cp:revision>
  <dcterms:created xsi:type="dcterms:W3CDTF">2020-05-14T02:31:00Z</dcterms:created>
  <dcterms:modified xsi:type="dcterms:W3CDTF">2020-05-22T00:39:00Z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