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珠海高新区第七届“菁牛汇”创新创业大赛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奖金声明函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珠海高新技术创新创业服务中心：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我团队，就珠海高新区第七届“菁牛汇”创新创业大赛奖金事宜在此声明：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1.我团队项目名称：XXXXXXXXX，在珠海高新区第七届“菁牛汇”创新创业大赛获得（X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组）X等奖，获得奖励资金X万元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，其中发放第一批奖金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授权由项目负责人代收获奖奖金。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身份证：XXXXXXXXXXXXXXXXX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银行卡号：XXXXXXXXXXXXXXXXXXXX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开户行:XXXXXXXXXX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（并按食指手印）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（项目组全体成员）：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0496"/>
    <w:rsid w:val="17F90496"/>
    <w:rsid w:val="1B2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2022-02-11T07:03:00Z</dcterms:created>
  <dc:creator>正在打字的树袋熊</dc:creator>
  <cp:lastModifiedBy>姚莞荣</cp:lastModifiedBy>
  <dcterms:modified xsi:type="dcterms:W3CDTF">2022-02-11T07:09:16Z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C118D39D211A40C289E46559485CA88B</vt:lpwstr>
  </property>
</Properties>
</file>