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高新区重磅利好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新人才公寓启动企业团租</w:t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spacing w:line="578" w:lineRule="exact"/>
        <w:ind w:firstLine="640" w:firstLineChars="200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“栽下梧桐树，引来金凤凰”，人才聚则产业兴。作为珠海创新发展主战场，高新区紧扣“产业第一，交通提升，城市跨越，民生为要”为发展准则，不断强化“一区多园”产业布局，拓展产业链上下游配套项目，同时制定“凤凰计划”人才政策升级版，大力实施人才服务，加大力度引项目，聚人才，并着力发展未来科技，集聚未来产业，建设未来城市，打造富有湾区特色，独具特区</w:t>
      </w:r>
      <w:bookmarkStart w:id="0" w:name="_GoBack"/>
      <w:bookmarkEnd w:id="0"/>
      <w:r>
        <w:rPr>
          <w:rFonts w:hint="default" w:ascii="Times New Roman" w:hAnsi="Times New Roman" w:cs="Times New Roman"/>
          <w:lang w:val="en-US" w:eastAsia="zh-CN"/>
        </w:rPr>
        <w:t>品质的创新高地，人才高地，产业高地。</w:t>
      </w:r>
    </w:p>
    <w:p>
      <w:pPr>
        <w:spacing w:line="579" w:lineRule="exact"/>
        <w:ind w:firstLine="640" w:firstLineChars="200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一、企业团租新模式</w:t>
      </w:r>
    </w:p>
    <w:p>
      <w:pPr>
        <w:spacing w:line="578" w:lineRule="exact"/>
        <w:ind w:firstLine="640" w:firstLineChars="200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员工居住已然成为当下企业发展热点话题之一，为了助力高新区企业解决员工居住问题，落实人才友好青年友好“六无忧”行动计划，高新区拟在新人才公寓项目--惠景海岸新寓加设“企业团租”新模式，并将在项目首轮配租时，优先满足企业需求。</w:t>
      </w:r>
    </w:p>
    <w:p>
      <w:pPr>
        <w:spacing w:line="578" w:lineRule="exact"/>
        <w:ind w:firstLine="640" w:firstLineChars="200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企业可申报数量不少于10套且不高于100套房源，团租房源可供本企业符合个人申请条件的员工免轮候入住，减少符合个人申请条件的员工入住人才公寓的轮候时间，帮助企业吸引和留住人才。</w:t>
      </w:r>
    </w:p>
    <w:p>
      <w:pPr>
        <w:numPr>
          <w:ilvl w:val="0"/>
          <w:numId w:val="0"/>
        </w:numPr>
        <w:spacing w:line="579" w:lineRule="exact"/>
        <w:ind w:firstLine="640" w:firstLineChars="200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二、租金6折金优惠</w:t>
      </w:r>
    </w:p>
    <w:p>
      <w:pPr>
        <w:spacing w:line="578" w:lineRule="exact"/>
        <w:ind w:firstLine="640" w:firstLineChars="200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惠景海岸新寓实行阶梯租金优惠模式，符合申请条件的入住员工首3年按照周边同地段、同类型住房市场租金39元/平方米·月的 60%标准收取，即均价23.4元/平方米·月，第4至第5年按市场租金39元/平方米·月的80%标准收取，即均价31.2元/平方米·月，第5年后按市场租金收取。</w:t>
      </w:r>
    </w:p>
    <w:p>
      <w:pPr>
        <w:numPr>
          <w:ilvl w:val="0"/>
          <w:numId w:val="0"/>
        </w:numPr>
        <w:spacing w:line="579" w:lineRule="exact"/>
        <w:ind w:firstLine="640" w:firstLineChars="200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三、申请说明</w:t>
      </w:r>
    </w:p>
    <w:p>
      <w:pPr>
        <w:spacing w:line="578" w:lineRule="exact"/>
        <w:ind w:firstLine="640" w:firstLineChars="200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现对符合企业团租条件的企业开放申请团租，经审查复核后确定团租房源，签订团租协议，待项目正式运营后即可入住。本次</w:t>
      </w:r>
      <w:r>
        <w:rPr>
          <w:rFonts w:hint="default" w:ascii="Times New Roman" w:hAnsi="Times New Roman" w:cs="Times New Roman"/>
        </w:rPr>
        <w:t>仅为</w:t>
      </w:r>
      <w:r>
        <w:rPr>
          <w:rFonts w:hint="default" w:ascii="Times New Roman" w:hAnsi="Times New Roman" w:cs="Times New Roman"/>
          <w:lang w:val="en-US" w:eastAsia="zh-CN"/>
        </w:rPr>
        <w:t>申请</w:t>
      </w:r>
      <w:r>
        <w:rPr>
          <w:rFonts w:hint="default" w:ascii="Times New Roman" w:hAnsi="Times New Roman" w:cs="Times New Roman"/>
        </w:rPr>
        <w:t>登记,不作为最终</w:t>
      </w:r>
      <w:r>
        <w:rPr>
          <w:rFonts w:hint="default" w:ascii="Times New Roman" w:hAnsi="Times New Roman" w:cs="Times New Roman"/>
          <w:lang w:val="en-US" w:eastAsia="zh-CN"/>
        </w:rPr>
        <w:t>企业团租房源依据。</w:t>
      </w:r>
    </w:p>
    <w:p>
      <w:pPr>
        <w:spacing w:line="578" w:lineRule="exact"/>
        <w:ind w:firstLine="640" w:firstLineChars="200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为更好服务企业，提升服务体验，如需要企业团租新人才公寓的企业，请扫描下方二维码，下载并填写企业团租申请表，并于2022年7月</w:t>
      </w:r>
      <w:r>
        <w:rPr>
          <w:rFonts w:hint="default" w:ascii="Times New Roman" w:hAnsi="Times New Roman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  <w:lang w:val="en-US" w:eastAsia="zh-CN"/>
        </w:rPr>
        <w:t>日18:00前发送至邮箱gxaj@zhgxaj.com（邮件和附件命名格式：【企业名称】+惠景海岸新寓企业团租申请表），咨询电话：0756-</w:t>
      </w:r>
      <w:r>
        <w:rPr>
          <w:rFonts w:hint="default" w:ascii="Times New Roman" w:hAnsi="Times New Roman" w:cs="Times New Roman"/>
          <w:lang w:val="en-US" w:eastAsia="zh-CN"/>
        </w:rPr>
        <w:t>3923799</w:t>
      </w:r>
      <w:r>
        <w:rPr>
          <w:rFonts w:hint="default" w:ascii="Times New Roman" w:hAnsi="Times New Roman" w:cs="Times New Roman"/>
          <w:lang w:val="en-US" w:eastAsia="zh-CN"/>
        </w:rPr>
        <w:t>。</w:t>
      </w:r>
    </w:p>
    <w:p>
      <w:pPr>
        <w:spacing w:line="240" w:lineRule="auto"/>
        <w:ind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widowControl/>
        <w:adjustRightInd w:val="0"/>
        <w:snapToGrid w:val="0"/>
        <w:spacing w:line="400" w:lineRule="atLeast"/>
        <w:ind w:firstLine="0" w:firstLineChars="0"/>
        <w:rPr>
          <w:rFonts w:hint="default" w:ascii="Times New Roman" w:hAnsi="Times New Roman" w:cs="Times New Roman"/>
          <w:lang w:val="en-US"/>
        </w:rPr>
      </w:pPr>
    </w:p>
    <w:sectPr>
      <w:pgSz w:w="11906" w:h="16838"/>
      <w:pgMar w:top="1480" w:right="1246" w:bottom="1698" w:left="12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草檀斋毛泽东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Noto Sans Adlam Unjoined">
    <w:panose1 w:val="020B0502040504020204"/>
    <w:charset w:val="00"/>
    <w:family w:val="auto"/>
    <w:pitch w:val="default"/>
    <w:sig w:usb0="80002003" w:usb1="02000000" w:usb2="00000000" w:usb3="00000000" w:csb0="00000001" w:csb1="00000000"/>
  </w:font>
  <w:font w:name="Noto Sans Bassa Vah">
    <w:panose1 w:val="020B0502040504020204"/>
    <w:charset w:val="00"/>
    <w:family w:val="auto"/>
    <w:pitch w:val="default"/>
    <w:sig w:usb0="00000003" w:usb1="02002000" w:usb2="00000000" w:usb3="00000000" w:csb0="00000001" w:csb1="00000000"/>
  </w:font>
  <w:font w:name="Noto Sans Glagolitic">
    <w:panose1 w:val="020B0502040504020204"/>
    <w:charset w:val="00"/>
    <w:family w:val="auto"/>
    <w:pitch w:val="default"/>
    <w:sig w:usb0="00000243" w:usb1="02000000" w:usb2="00000000" w:usb3="00000002" w:csb0="00000001" w:csb1="00000000"/>
  </w:font>
  <w:font w:name="Noto Sans Hanifi Rohingya">
    <w:panose1 w:val="020B0502040504020204"/>
    <w:charset w:val="00"/>
    <w:family w:val="auto"/>
    <w:pitch w:val="default"/>
    <w:sig w:usb0="80002003" w:usb1="02002000" w:usb2="00000000" w:usb3="00000000" w:csb0="00000001" w:csb1="00000000"/>
  </w:font>
  <w:font w:name="Noto Sans Mahajani">
    <w:panose1 w:val="020B0502040504020204"/>
    <w:charset w:val="00"/>
    <w:family w:val="auto"/>
    <w:pitch w:val="default"/>
    <w:sig w:usb0="80008003" w:usb1="02002000" w:usb2="00000000" w:usb3="00000000" w:csb0="00000001" w:csb1="00000000"/>
  </w:font>
  <w:font w:name="Noto Sans Manichaean">
    <w:panose1 w:val="020B0502040504020204"/>
    <w:charset w:val="00"/>
    <w:family w:val="auto"/>
    <w:pitch w:val="default"/>
    <w:sig w:usb0="80002003" w:usb1="02002000" w:usb2="08000000" w:usb3="00000000" w:csb0="00000001" w:csb1="00000000"/>
  </w:font>
  <w:font w:name="Noto Sans Tai Viet">
    <w:panose1 w:val="020B0502040504020204"/>
    <w:charset w:val="00"/>
    <w:family w:val="auto"/>
    <w:pitch w:val="default"/>
    <w:sig w:usb0="A0000003" w:usb1="00002000" w:usb2="00000000" w:usb3="00000000" w:csb0="00000001" w:csb1="0000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  <w:font w:name="Noto Serif CJK SC Medium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Noto Serif Lao">
    <w:panose1 w:val="02020502060505020204"/>
    <w:charset w:val="00"/>
    <w:family w:val="auto"/>
    <w:pitch w:val="default"/>
    <w:sig w:usb0="82000003" w:usb1="00002002" w:usb2="00000000" w:usb3="00000000" w:csb0="00000001" w:csb1="00000000"/>
  </w:font>
  <w:font w:name="Noto Serif Tamil Slanted">
    <w:panose1 w:val="02020502060505020204"/>
    <w:charset w:val="00"/>
    <w:family w:val="auto"/>
    <w:pitch w:val="default"/>
    <w:sig w:usb0="80108003" w:usb1="02002043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ODRlY2JiNTE4NWRhNGNlY2RkNjZkZDk2OWQ3MzMifQ=="/>
  </w:docVars>
  <w:rsids>
    <w:rsidRoot w:val="5D1850D7"/>
    <w:rsid w:val="0227136C"/>
    <w:rsid w:val="04AA5AC2"/>
    <w:rsid w:val="057A42F6"/>
    <w:rsid w:val="06EB6E0C"/>
    <w:rsid w:val="071719AF"/>
    <w:rsid w:val="07AC659B"/>
    <w:rsid w:val="07D93108"/>
    <w:rsid w:val="080C7741"/>
    <w:rsid w:val="08144348"/>
    <w:rsid w:val="0AE93BBC"/>
    <w:rsid w:val="0CA71697"/>
    <w:rsid w:val="0CB10725"/>
    <w:rsid w:val="0E721BC1"/>
    <w:rsid w:val="0E927B6D"/>
    <w:rsid w:val="0EB527A7"/>
    <w:rsid w:val="0F5B4403"/>
    <w:rsid w:val="12D56313"/>
    <w:rsid w:val="13272F7A"/>
    <w:rsid w:val="13DA4490"/>
    <w:rsid w:val="14B22D17"/>
    <w:rsid w:val="151439D2"/>
    <w:rsid w:val="15A703A2"/>
    <w:rsid w:val="16BC67CE"/>
    <w:rsid w:val="18356139"/>
    <w:rsid w:val="18FA6A3B"/>
    <w:rsid w:val="19AC242B"/>
    <w:rsid w:val="1A100A37"/>
    <w:rsid w:val="1A1C1B01"/>
    <w:rsid w:val="1A34529D"/>
    <w:rsid w:val="1A3D7527"/>
    <w:rsid w:val="1A976C37"/>
    <w:rsid w:val="1AA9332B"/>
    <w:rsid w:val="1C200EAE"/>
    <w:rsid w:val="1DB6118D"/>
    <w:rsid w:val="1DDB32DF"/>
    <w:rsid w:val="1EE2069D"/>
    <w:rsid w:val="1F66307C"/>
    <w:rsid w:val="20FF72E4"/>
    <w:rsid w:val="21892BAE"/>
    <w:rsid w:val="21A61119"/>
    <w:rsid w:val="22E03145"/>
    <w:rsid w:val="2353635D"/>
    <w:rsid w:val="24BC729A"/>
    <w:rsid w:val="26307F40"/>
    <w:rsid w:val="263521FC"/>
    <w:rsid w:val="26DD00C8"/>
    <w:rsid w:val="27335F39"/>
    <w:rsid w:val="29DD3F3B"/>
    <w:rsid w:val="2DE54536"/>
    <w:rsid w:val="2EA4771D"/>
    <w:rsid w:val="2F292B44"/>
    <w:rsid w:val="2FEF2C1A"/>
    <w:rsid w:val="304E606F"/>
    <w:rsid w:val="30EC07EF"/>
    <w:rsid w:val="322C4A0B"/>
    <w:rsid w:val="3387292E"/>
    <w:rsid w:val="34090953"/>
    <w:rsid w:val="352E7D40"/>
    <w:rsid w:val="355754E9"/>
    <w:rsid w:val="360F1920"/>
    <w:rsid w:val="38543F62"/>
    <w:rsid w:val="38AD4755"/>
    <w:rsid w:val="397D1296"/>
    <w:rsid w:val="3C0352C9"/>
    <w:rsid w:val="3F7809C1"/>
    <w:rsid w:val="3FA0604C"/>
    <w:rsid w:val="3FFF703E"/>
    <w:rsid w:val="40721429"/>
    <w:rsid w:val="41744D2D"/>
    <w:rsid w:val="432B3B11"/>
    <w:rsid w:val="439D4A0F"/>
    <w:rsid w:val="43A85162"/>
    <w:rsid w:val="4542541F"/>
    <w:rsid w:val="46A63BDA"/>
    <w:rsid w:val="46CA2121"/>
    <w:rsid w:val="48787695"/>
    <w:rsid w:val="48B56357"/>
    <w:rsid w:val="4B160A9E"/>
    <w:rsid w:val="4D0A4797"/>
    <w:rsid w:val="4DAF424C"/>
    <w:rsid w:val="4E766588"/>
    <w:rsid w:val="4FE811D3"/>
    <w:rsid w:val="510228D2"/>
    <w:rsid w:val="51096169"/>
    <w:rsid w:val="51532BB1"/>
    <w:rsid w:val="535A6478"/>
    <w:rsid w:val="549E05E7"/>
    <w:rsid w:val="550602DA"/>
    <w:rsid w:val="553C535E"/>
    <w:rsid w:val="562763BA"/>
    <w:rsid w:val="563805C7"/>
    <w:rsid w:val="58A41F44"/>
    <w:rsid w:val="58B54151"/>
    <w:rsid w:val="5AC62645"/>
    <w:rsid w:val="5B1433B1"/>
    <w:rsid w:val="5BB406F0"/>
    <w:rsid w:val="5D015BB7"/>
    <w:rsid w:val="5D1850D7"/>
    <w:rsid w:val="5E6F08FE"/>
    <w:rsid w:val="5EDC2437"/>
    <w:rsid w:val="60065292"/>
    <w:rsid w:val="6037544B"/>
    <w:rsid w:val="60B21503"/>
    <w:rsid w:val="60E94998"/>
    <w:rsid w:val="622A170C"/>
    <w:rsid w:val="6260512D"/>
    <w:rsid w:val="633E699E"/>
    <w:rsid w:val="65FA7647"/>
    <w:rsid w:val="66303069"/>
    <w:rsid w:val="66C20165"/>
    <w:rsid w:val="680D3662"/>
    <w:rsid w:val="68B7181F"/>
    <w:rsid w:val="68F760C0"/>
    <w:rsid w:val="691427CE"/>
    <w:rsid w:val="692D1AE1"/>
    <w:rsid w:val="69A253FC"/>
    <w:rsid w:val="6A8D6CDC"/>
    <w:rsid w:val="6B0845B4"/>
    <w:rsid w:val="6BB72D05"/>
    <w:rsid w:val="6D0C5E17"/>
    <w:rsid w:val="6E08401C"/>
    <w:rsid w:val="6E9C573F"/>
    <w:rsid w:val="6EE42619"/>
    <w:rsid w:val="724A3704"/>
    <w:rsid w:val="74CC0400"/>
    <w:rsid w:val="74F87447"/>
    <w:rsid w:val="752E2E69"/>
    <w:rsid w:val="75866801"/>
    <w:rsid w:val="75C37A55"/>
    <w:rsid w:val="78964FAD"/>
    <w:rsid w:val="78BD55E0"/>
    <w:rsid w:val="7A8F6158"/>
    <w:rsid w:val="7B362A78"/>
    <w:rsid w:val="7D221505"/>
    <w:rsid w:val="7D341239"/>
    <w:rsid w:val="7D50686A"/>
    <w:rsid w:val="7DF6029C"/>
    <w:rsid w:val="7E09307F"/>
    <w:rsid w:val="9F1E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8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780</Words>
  <Characters>829</Characters>
  <Lines>0</Lines>
  <Paragraphs>0</Paragraphs>
  <TotalTime>53</TotalTime>
  <ScaleCrop>false</ScaleCrop>
  <LinksUpToDate>false</LinksUpToDate>
  <CharactersWithSpaces>830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2022-03-23T14:20:00Z</dcterms:created>
  <dc:creator>陈炜青</dc:creator>
  <cp:lastModifiedBy>user</cp:lastModifiedBy>
  <cp:lastPrinted>2022-03-31T09:15:00Z</cp:lastPrinted>
  <dcterms:modified xsi:type="dcterms:W3CDTF">2022-06-22T14:52:37Z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4A92955B83734E10AC0CC995DC3C2594</vt:lpwstr>
  </property>
</Properties>
</file>