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项目建设进度奖励申请表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96"/>
        <w:gridCol w:w="1275"/>
        <w:gridCol w:w="6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企业类别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Ο工业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企业联系人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项目竣工当年产值或营收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同比增速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二、申报项目信息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项目备案名称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项目总建筑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项目建设地址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约定开工时间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实际开工时间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约定竣工时间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实际竣工时间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申请奖励金额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（提前开工奖励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+提前竣工奖励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三、真实性承诺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我单位承诺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所提供资料真实准确，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如有违反上述承诺的不诚信行为，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愿意承担由此引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785" w:rightChars="8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法定代表人签字或盖章：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785" w:rightChars="8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785" w:rightChars="8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785" w:rightChars="8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785" w:rightChars="8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2205" w:rightChars="10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2205" w:rightChars="10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项目建设进度奖励申报材料编制清单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项目建设进度奖励申请表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建设项目备案证复印件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项目竣工当年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财务报表或审计报告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项目竣工上一年度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财务报表或审计报告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国有土地使用权出让合同复印件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《建筑工程施工许可证》或建设部门发出同意施工的复函等施工批准文件复印件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建设项目规划验收合格证明（《建筑工程规划条件核实合格证》）或建设工程竣工验收备案证明复印件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  <w:bookmarkStart w:id="0" w:name="_GoBack"/>
      <w:bookmarkEnd w:id="0"/>
    </w:p>
    <w:p>
      <w:pPr>
        <w:rPr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申报材料统一使用A4纸，并按申报材料清单要求，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编制目录，按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顺序排列，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加盖申报单位公章，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原件备查。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0572A"/>
    <w:multiLevelType w:val="singleLevel"/>
    <w:tmpl w:val="2320572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EA14BA6"/>
    <w:multiLevelType w:val="singleLevel"/>
    <w:tmpl w:val="5EA14BA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ZWNiMmUyZTZmZDBiNDE0Yzg0MGNkYjkzZWJmYzQifQ=="/>
  </w:docVars>
  <w:rsids>
    <w:rsidRoot w:val="750E2936"/>
    <w:rsid w:val="37D14B4E"/>
    <w:rsid w:val="5AF41616"/>
    <w:rsid w:val="6150460E"/>
    <w:rsid w:val="7220526B"/>
    <w:rsid w:val="750E2936"/>
    <w:rsid w:val="79B7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447</Characters>
  <Lines>0</Lines>
  <Paragraphs>0</Paragraphs>
  <TotalTime>1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2020-04-23T08:15:00Z</dcterms:created>
  <dc:creator>kj</dc:creator>
  <cp:lastModifiedBy>Monica_毛毛</cp:lastModifiedBy>
  <dcterms:modified xsi:type="dcterms:W3CDTF">2022-07-21T07:15:27Z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6DB28AA5715A4A8B91A242230ED88EED</vt:lpwstr>
  </property>
</Properties>
</file>