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</w:rPr>
        <w:t>企业承诺书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我公司于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月在珠海市高新区进行商事登记，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财政税收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及统计关系均在</w:t>
      </w:r>
      <w:r>
        <w:rPr>
          <w:rFonts w:hint="eastAsia" w:ascii="仿宋_GB2312" w:hAnsi="仿宋_GB2312" w:eastAsia="仿宋_GB2312" w:cs="仿宋_GB2312"/>
          <w:sz w:val="32"/>
          <w:szCs w:val="32"/>
        </w:rPr>
        <w:t>珠海高新区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具有独立法人资格、实行独立核算。我公司作出以下承诺：</w:t>
      </w:r>
    </w:p>
    <w:p>
      <w:pPr>
        <w:spacing w:line="480" w:lineRule="exact"/>
        <w:ind w:firstLine="636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一、所提交的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佐证</w:t>
      </w:r>
      <w:r>
        <w:rPr>
          <w:rFonts w:hint="eastAsia" w:ascii="仿宋_GB2312" w:eastAsia="仿宋_GB2312" w:cs="仿宋_GB2312"/>
          <w:sz w:val="32"/>
          <w:szCs w:val="32"/>
        </w:rPr>
        <w:t>材料真实可靠，不存在弄虚作假行为。</w:t>
      </w:r>
    </w:p>
    <w:p>
      <w:pPr>
        <w:spacing w:line="480" w:lineRule="exact"/>
        <w:ind w:firstLine="636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cs="仿宋_GB2312"/>
          <w:sz w:val="32"/>
          <w:szCs w:val="32"/>
        </w:rPr>
        <w:t>、申报奖励所涉及年度未发生较大及以上生</w:t>
      </w:r>
      <w:r>
        <w:rPr>
          <w:rFonts w:hint="eastAsia" w:ascii="仿宋_GB2312" w:hAnsi="仿宋" w:eastAsia="仿宋_GB2312"/>
          <w:sz w:val="32"/>
          <w:szCs w:val="32"/>
        </w:rPr>
        <w:t>产安全事故、重大质量事故，无严重环境违法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失信</w:t>
      </w:r>
      <w:r>
        <w:rPr>
          <w:rFonts w:hint="eastAsia" w:ascii="仿宋_GB2312" w:hAnsi="仿宋" w:eastAsia="仿宋_GB2312"/>
          <w:sz w:val="32"/>
          <w:szCs w:val="32"/>
        </w:rPr>
        <w:t>行为。</w:t>
      </w:r>
    </w:p>
    <w:p>
      <w:pPr>
        <w:spacing w:line="480" w:lineRule="exact"/>
        <w:ind w:firstLine="636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cs="仿宋_GB2312"/>
          <w:sz w:val="32"/>
          <w:szCs w:val="32"/>
        </w:rPr>
        <w:t>、自觉接受高新区经济主管部门及财务部门的监督检查和绩效评价。</w:t>
      </w:r>
    </w:p>
    <w:p>
      <w:pPr>
        <w:spacing w:line="480" w:lineRule="exact"/>
        <w:ind w:firstLine="636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四、获得本次根据区级政策的奖补资金后，承诺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10年内公司主体不迁离高新区、不改变在高新区纳税义务、不减少注册资本。</w:t>
      </w:r>
    </w:p>
    <w:p>
      <w:pPr>
        <w:spacing w:line="480" w:lineRule="exact"/>
        <w:ind w:firstLine="640" w:firstLineChars="20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若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有弄虚作假行为，或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违反上述承诺事项，我公司将退还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相关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奖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补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资金。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特此承诺。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承诺企业名称（公章）: 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法定代表人（签名）:</w:t>
      </w:r>
    </w:p>
    <w:p>
      <w:pPr>
        <w:spacing w:line="480" w:lineRule="exac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</w:t>
      </w:r>
    </w:p>
    <w:p>
      <w:pPr>
        <w:spacing w:line="480" w:lineRule="exact"/>
        <w:jc w:val="righ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C1"/>
    <w:rsid w:val="00014864"/>
    <w:rsid w:val="002313BB"/>
    <w:rsid w:val="00556FFA"/>
    <w:rsid w:val="007455AA"/>
    <w:rsid w:val="007B3DC1"/>
    <w:rsid w:val="008F1FE3"/>
    <w:rsid w:val="00B80949"/>
    <w:rsid w:val="00E047A2"/>
    <w:rsid w:val="00F67959"/>
    <w:rsid w:val="00F9428A"/>
    <w:rsid w:val="17F86F06"/>
    <w:rsid w:val="1A64571E"/>
    <w:rsid w:val="259B2B3E"/>
    <w:rsid w:val="2F9B3C6B"/>
    <w:rsid w:val="466C7B17"/>
    <w:rsid w:val="48024B5A"/>
    <w:rsid w:val="485E71E0"/>
    <w:rsid w:val="48B35F22"/>
    <w:rsid w:val="4A7FD4F0"/>
    <w:rsid w:val="57980C95"/>
    <w:rsid w:val="5EAF0E4E"/>
    <w:rsid w:val="5F0B6167"/>
    <w:rsid w:val="60F73941"/>
    <w:rsid w:val="72772AEA"/>
    <w:rsid w:val="756053E9"/>
    <w:rsid w:val="75714E7B"/>
    <w:rsid w:val="7FB59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34</TotalTime>
  <ScaleCrop>false</ScaleCrop>
  <LinksUpToDate>false</LinksUpToDate>
  <CharactersWithSpaces>433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1</dc:creator>
  <cp:lastModifiedBy>Administrator</cp:lastModifiedBy>
  <cp:lastPrinted>2022-02-15T16:37:00Z</cp:lastPrinted>
  <dcterms:modified xsi:type="dcterms:W3CDTF">2022-08-25T08:36:37Z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