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32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珠海高新区第七届“菁牛汇”创新创业大赛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企业组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二、三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批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奖金发放细则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一、设立目的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贯彻落实党中央和国务院关于推进大众创业、万众创新的精神要求，推进珠海高新区自主创新示范区建设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，珠海高新技术产业开发区管委会举办“珠海高新区第七届‘菁牛汇’创新创业大赛”。本届大赛设立奖金是对获奖项目给予奖励，持续扶持企业发展。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奖励资金标准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企业组奖金由现金奖励和落户奖励（房租奖励）组成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lang w:val="en-US" w:eastAsia="zh-CN"/>
        </w:rPr>
        <w:t>一等奖100万（</w:t>
      </w:r>
      <w:r>
        <w:rPr>
          <w:rFonts w:hint="eastAsia" w:ascii="Times New Roman" w:hAnsi="Times New Roman" w:eastAsia="仿宋_GB2312" w:cs="Times New Roman"/>
          <w:b w:val="0"/>
          <w:bCs/>
          <w:sz w:val="32"/>
          <w:lang w:val="en-US" w:eastAsia="zh-CN"/>
        </w:rPr>
        <w:t>现金奖励</w:t>
      </w:r>
      <w:r>
        <w:rPr>
          <w:rFonts w:hint="default" w:ascii="Times New Roman" w:hAnsi="Times New Roman" w:eastAsia="仿宋_GB2312" w:cs="Times New Roman"/>
          <w:b w:val="0"/>
          <w:bCs/>
          <w:sz w:val="32"/>
          <w:lang w:val="en-US" w:eastAsia="zh-CN"/>
        </w:rPr>
        <w:t>30万+落户奖励70万）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lang w:val="en-US" w:eastAsia="zh-CN"/>
        </w:rPr>
        <w:t>二等奖50万（</w:t>
      </w:r>
      <w:r>
        <w:rPr>
          <w:rFonts w:hint="eastAsia" w:ascii="Times New Roman" w:hAnsi="Times New Roman" w:eastAsia="仿宋_GB2312" w:cs="Times New Roman"/>
          <w:b w:val="0"/>
          <w:bCs/>
          <w:sz w:val="32"/>
          <w:lang w:val="en-US" w:eastAsia="zh-CN"/>
        </w:rPr>
        <w:t>现金奖励</w:t>
      </w:r>
      <w:r>
        <w:rPr>
          <w:rFonts w:hint="default" w:ascii="Times New Roman" w:hAnsi="Times New Roman" w:eastAsia="仿宋_GB2312" w:cs="Times New Roman"/>
          <w:b w:val="0"/>
          <w:bCs/>
          <w:sz w:val="32"/>
          <w:lang w:val="en-US" w:eastAsia="zh-CN"/>
        </w:rPr>
        <w:t>15万+落户奖励35万）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lang w:val="en-US" w:eastAsia="zh-CN"/>
        </w:rPr>
        <w:t>三等奖10万（</w:t>
      </w:r>
      <w:r>
        <w:rPr>
          <w:rFonts w:hint="eastAsia" w:ascii="Times New Roman" w:hAnsi="Times New Roman" w:eastAsia="仿宋_GB2312" w:cs="Times New Roman"/>
          <w:b w:val="0"/>
          <w:bCs/>
          <w:sz w:val="32"/>
          <w:lang w:val="en-US" w:eastAsia="zh-CN"/>
        </w:rPr>
        <w:t>现金奖励</w:t>
      </w:r>
      <w:r>
        <w:rPr>
          <w:rFonts w:hint="default" w:ascii="Times New Roman" w:hAnsi="Times New Roman" w:eastAsia="仿宋_GB2312" w:cs="Times New Roman"/>
          <w:b w:val="0"/>
          <w:bCs/>
          <w:sz w:val="32"/>
          <w:lang w:val="en-US" w:eastAsia="zh-CN"/>
        </w:rPr>
        <w:t>5万+落户奖励5万）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奖励资金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分3阶段发放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第1阶段：首笔现金奖励。获奖后发放50%。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第2阶段：落户后现金奖励。发放条件：参赛项目获奖后1年内在珠海高新区实际运营，商事登记、税务和统计关系均在高新区主园区，缴纳社保人员满3人、科技人员占比≥10%。奖项公布一年后发放50%。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第3阶段：落户奖励。以房租奖励形式发放，按最高50元/㎡、最高18个月、最高1000㎡、不超过实际场地租金及物业管理费总额的80%给予奖励。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项目获奖后如申请同期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区内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其他场地租赁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补贴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，按就高不重复原则发放。</w:t>
      </w:r>
    </w:p>
    <w:tbl>
      <w:tblPr>
        <w:tblStyle w:val="4"/>
        <w:tblpPr w:leftFromText="180" w:rightFromText="180" w:vertAnchor="text" w:horzAnchor="page" w:tblpX="1916" w:tblpY="354"/>
        <w:tblOverlap w:val="never"/>
        <w:tblW w:w="92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8"/>
        <w:gridCol w:w="1585"/>
        <w:gridCol w:w="1326"/>
        <w:gridCol w:w="1150"/>
        <w:gridCol w:w="16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exact"/>
        </w:trPr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</w:rPr>
              <w:t>组别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</w:rPr>
              <w:t>奖项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  <w:t>第一批奖金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shd w:val="clear" w:color="auto" w:fill="auto"/>
                <w:lang w:eastAsia="zh-CN"/>
              </w:rPr>
              <w:t>（万元）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  <w:t>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</w:rPr>
              <w:t>奖金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shd w:val="clear" w:color="auto" w:fill="auto"/>
                <w:lang w:eastAsia="zh-CN"/>
              </w:rPr>
              <w:t>（万元）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  <w:t>第三批奖金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shd w:val="clear" w:color="auto" w:fill="auto"/>
                <w:lang w:eastAsia="zh-CN"/>
              </w:rPr>
              <w:t>（根据项目实际租赁情况）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exact"/>
        </w:trPr>
        <w:tc>
          <w:tcPr>
            <w:tcW w:w="3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企业组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新一代信息技术、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生物医药与医疗器械、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智能制造）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一等奖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1名  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exact"/>
        </w:trPr>
        <w:tc>
          <w:tcPr>
            <w:tcW w:w="3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二等奖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2名  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7.5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7.5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exact"/>
        </w:trPr>
        <w:tc>
          <w:tcPr>
            <w:tcW w:w="3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三等奖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3名 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2.5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2.5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-1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奖励资金申报对象、时间、奖励方式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（一）申报对象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参加珠海高新区第七届“菁牛汇”创新创业大赛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获奖的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企业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，并符合第二、三批奖金发放条件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jc w:val="left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（二）申报时间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符合条件的获奖企业需在申报通知发布之日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起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个工作日内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将相关纸质材料提交至珠海高新技术产业开发区创新创业服务中心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同时将电子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发至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zhgxjingniuhui@126.com，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逾期未申报或未按要求提供材料的，大赛组委会有权视为自动放弃，不予受理。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申报材料包括纸质材料与电子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eastAsia="zh-CN"/>
        </w:rPr>
        <w:t>材料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纸质材料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315" w:leftChars="150"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1.营业执照副本：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珠海高新区内注册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企业营业执照复印件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2.缴纳社保证明：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由珠海市社保系统出具的公司在职人员参保证明，不少于3人。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3.企业人员名单：包含员工姓名、部门、职务等企业员工信息。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4.公司完税证明：时间自珠海高新区企业注册时间起至2022年12月。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5.场地租赁合同复印件：包含明确租赁地址、面积、时间等租赁信息。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企业银行账号信息：企业基本户账户信息。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公司财务收据：相对应的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第二、三批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获奖励资金额收据，需加盖公司财务专用章，收据要求详见附件3。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珠海高新区第七届“菁牛汇”创新创业大赛落户企业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企业组第二、三批奖金（房租奖励）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，模板详见附件4。</w:t>
      </w:r>
    </w:p>
    <w:p>
      <w:pPr>
        <w:pStyle w:val="6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材料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所有纸质材料的电子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（注：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以上除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收据加盖公司财务章，其他申报材料均须加盖公章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本大赛奖励属无偿资助方式和事后补贴，实行单位申报、材料审核、政府决策的原则，受资助项目无需验收。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</w:rPr>
        <w:t>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本细则由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大赛组委会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制订，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11723B-DD1B-41D8-BA06-636215DDEF1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5E0AA65-C2A9-466B-ACF1-80D8CBAD339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00A4AF0-5C80-44D1-B69E-23DB63FC7A2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540734C-7472-4820-93F4-E5930394C07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4416EDD-5A91-423F-9133-9D2E5DD1180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C41589"/>
    <w:multiLevelType w:val="singleLevel"/>
    <w:tmpl w:val="5CC4158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CFDA649"/>
    <w:multiLevelType w:val="singleLevel"/>
    <w:tmpl w:val="7CFDA64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NmUxMjE1YzBhMGMxZmI2YTZlMzdmZTAxYTQ1MmEifQ=="/>
  </w:docVars>
  <w:rsids>
    <w:rsidRoot w:val="15493821"/>
    <w:rsid w:val="036868D0"/>
    <w:rsid w:val="075D1CE4"/>
    <w:rsid w:val="15493821"/>
    <w:rsid w:val="1B690191"/>
    <w:rsid w:val="21CF4AB2"/>
    <w:rsid w:val="25DE0344"/>
    <w:rsid w:val="2E833528"/>
    <w:rsid w:val="30C365CE"/>
    <w:rsid w:val="3A203F74"/>
    <w:rsid w:val="3BBB4FB8"/>
    <w:rsid w:val="3BFA3638"/>
    <w:rsid w:val="46442CF2"/>
    <w:rsid w:val="52A90634"/>
    <w:rsid w:val="54493DF7"/>
    <w:rsid w:val="598B6C60"/>
    <w:rsid w:val="62AA14AA"/>
    <w:rsid w:val="64E72400"/>
    <w:rsid w:val="65FE1CF0"/>
    <w:rsid w:val="682B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unhideWhenUsed/>
    <w:qFormat/>
    <w:uiPriority w:val="99"/>
    <w:pPr>
      <w:adjustRightInd w:val="0"/>
      <w:outlineLvl w:val="0"/>
    </w:p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4</Pages>
  <Words>1150</Words>
  <Characters>1199</Characters>
  <Lines>0</Lines>
  <Paragraphs>0</Paragraphs>
  <TotalTime>2</TotalTime>
  <ScaleCrop>false</ScaleCrop>
  <LinksUpToDate>false</LinksUpToDate>
  <CharactersWithSpaces>1204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2022-02-11T06:59:00Z</dcterms:created>
  <dc:creator>正在打字的树袋熊</dc:creator>
  <cp:lastModifiedBy>正在打字的树袋熊</cp:lastModifiedBy>
  <dcterms:modified xsi:type="dcterms:W3CDTF">2023-04-14T07:43:55Z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26181D7378A842E88C490758495AC173</vt:lpwstr>
  </property>
</Properties>
</file>