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珠海高新区企业家服务站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拟设立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名单（排名不分先后）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3134"/>
        <w:gridCol w:w="4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园区载体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4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港湾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1号科创园</w:t>
            </w:r>
          </w:p>
        </w:tc>
        <w:tc>
          <w:tcPr>
            <w:tcW w:w="4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珠海高新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文创投资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华金智汇湾创新中心</w:t>
            </w:r>
          </w:p>
        </w:tc>
        <w:tc>
          <w:tcPr>
            <w:tcW w:w="4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珠海华发产业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园运营管理有限公司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珠海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南方软件园</w:t>
            </w:r>
          </w:p>
        </w:tc>
        <w:tc>
          <w:tcPr>
            <w:tcW w:w="4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珠海南方软件园发展有限公司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珠海高新区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智能制造加速基地</w:t>
            </w:r>
          </w:p>
        </w:tc>
        <w:tc>
          <w:tcPr>
            <w:tcW w:w="4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珠海高新发展有限公司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珠海信息港</w:t>
            </w:r>
          </w:p>
        </w:tc>
        <w:tc>
          <w:tcPr>
            <w:tcW w:w="4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珠海禾田信息港发展有限公司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7882BAD-542F-4DF5-A1DF-D85320535F7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E68A633-D0B5-4EDC-8146-DDA2323381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jQ4OTRiNWE5NTViZGZlZmU5YmYwNGNiMjc0MTEifQ=="/>
  </w:docVars>
  <w:rsids>
    <w:rsidRoot w:val="FBF52851"/>
    <w:rsid w:val="001A355E"/>
    <w:rsid w:val="01EE5E5A"/>
    <w:rsid w:val="15E54F5A"/>
    <w:rsid w:val="291B2171"/>
    <w:rsid w:val="52635669"/>
    <w:rsid w:val="60F461F1"/>
    <w:rsid w:val="702F7F4D"/>
    <w:rsid w:val="FBF5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149</Characters>
  <Lines>0</Lines>
  <Paragraphs>0</Paragraphs>
  <TotalTime>136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2023-07-21T10:00:00Z</dcterms:created>
  <dc:creator>须弥</dc:creator>
  <cp:lastModifiedBy>L</cp:lastModifiedBy>
  <cp:lastPrinted>2023-07-21T03:41:00Z</cp:lastPrinted>
  <dcterms:modified xsi:type="dcterms:W3CDTF">2023-07-21T07:07:24Z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5C15DBCFD155448886CD7E50955DE5D8_12</vt:lpwstr>
  </property>
</Properties>
</file>