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tabs>
          <w:tab w:val="left" w:pos="900"/>
          <w:tab w:val="left" w:pos="1080"/>
        </w:tabs>
        <w:spacing w:line="560" w:lineRule="exact"/>
        <w:jc w:val="center"/>
        <w:outlineLvl w:val="0"/>
        <w:rPr>
          <w:rFonts w:hint="eastAsia" w:ascii="黑体" w:hAnsi="黑体" w:eastAsia="黑体" w:cs="黑体"/>
          <w:color w:val="auto"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36"/>
          <w:lang w:val="en-US" w:eastAsia="zh-CN"/>
        </w:rPr>
        <w:t>承诺书</w:t>
      </w: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我公司/单位郑重承诺：所提交的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珠海市市级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企业技术中心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评价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申请材料完整准确，真实有效。如有材料不实或虚报、瞒报行为，我公司/单位愿意承担由此带来的一切法律责任。</w:t>
      </w: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       申报单位(加盖公章)： </w:t>
      </w: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申报单位法定代表人或委托代理人(签字): </w:t>
      </w: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年   月   日</w:t>
      </w:r>
    </w:p>
    <w:p>
      <w:pPr>
        <w:spacing w:line="560" w:lineRule="exact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WFkNjc1MWE1YTA5ODIzOTAzODg0YmMwYTk1OTgifQ=="/>
  </w:docVars>
  <w:rsids>
    <w:rsidRoot w:val="00000000"/>
    <w:rsid w:val="464954B7"/>
    <w:rsid w:val="662431FB"/>
    <w:rsid w:val="77F7B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widowControl/>
      <w:tabs>
        <w:tab w:val="left" w:pos="567"/>
      </w:tabs>
      <w:ind w:firstLine="20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2023-05-04T15:34:00Z</dcterms:created>
  <dc:creator>ceprei</dc:creator>
  <cp:lastModifiedBy>kylin</cp:lastModifiedBy>
  <dcterms:modified xsi:type="dcterms:W3CDTF">2024-07-12T10:48:31Z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46481811D5CB4DC1A80EE86E6C45DC82_12</vt:lpwstr>
  </property>
</Properties>
</file>